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4" w:rsidRPr="00EB1B97" w:rsidRDefault="007E5003" w:rsidP="00B870F0">
      <w:pPr>
        <w:widowControl w:val="0"/>
        <w:shd w:val="clear" w:color="auto" w:fill="FFFFFF" w:themeFill="background1"/>
        <w:spacing w:after="0" w:line="240" w:lineRule="auto"/>
        <w:ind w:left="8789" w:right="-284" w:firstLine="415"/>
        <w:rPr>
          <w:rFonts w:ascii="Times New Roman" w:hAnsi="Times New Roman"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>П</w:t>
      </w:r>
      <w:r w:rsidR="00E8582E" w:rsidRPr="00EB1B97">
        <w:rPr>
          <w:rFonts w:ascii="Times New Roman" w:hAnsi="Times New Roman"/>
          <w:sz w:val="28"/>
          <w:szCs w:val="28"/>
        </w:rPr>
        <w:t xml:space="preserve">риложение </w:t>
      </w:r>
      <w:r w:rsidR="00A81B04" w:rsidRPr="00EB1B97">
        <w:rPr>
          <w:rFonts w:ascii="Times New Roman" w:hAnsi="Times New Roman"/>
          <w:sz w:val="28"/>
          <w:szCs w:val="28"/>
        </w:rPr>
        <w:t>№ 1</w:t>
      </w:r>
    </w:p>
    <w:p w:rsidR="00487EBB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EB1B97">
        <w:rPr>
          <w:rFonts w:ascii="Times New Roman" w:hAnsi="Times New Roman"/>
          <w:bCs/>
          <w:sz w:val="28"/>
          <w:szCs w:val="28"/>
        </w:rPr>
        <w:t>«Обеспечение безопасности населения и территории</w:t>
      </w:r>
    </w:p>
    <w:p w:rsidR="00487EBB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bCs/>
          <w:sz w:val="28"/>
          <w:szCs w:val="28"/>
        </w:rPr>
        <w:t>Тимашевского городского поселения</w:t>
      </w:r>
    </w:p>
    <w:p w:rsidR="00A81B04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bCs/>
          <w:sz w:val="28"/>
          <w:szCs w:val="28"/>
        </w:rPr>
        <w:t>Тимашевского района» на 20</w:t>
      </w:r>
      <w:r w:rsidR="00BF2297" w:rsidRPr="00EB1B97">
        <w:rPr>
          <w:rFonts w:ascii="Times New Roman" w:hAnsi="Times New Roman"/>
          <w:bCs/>
          <w:sz w:val="28"/>
          <w:szCs w:val="28"/>
        </w:rPr>
        <w:t>2</w:t>
      </w:r>
      <w:r w:rsidR="00D0325C" w:rsidRPr="00EB1B97">
        <w:rPr>
          <w:rFonts w:ascii="Times New Roman" w:hAnsi="Times New Roman"/>
          <w:bCs/>
          <w:sz w:val="28"/>
          <w:szCs w:val="28"/>
        </w:rPr>
        <w:t>4</w:t>
      </w:r>
      <w:r w:rsidRPr="00EB1B97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EB1B97">
        <w:rPr>
          <w:rFonts w:ascii="Times New Roman" w:hAnsi="Times New Roman"/>
          <w:bCs/>
          <w:sz w:val="28"/>
          <w:szCs w:val="28"/>
        </w:rPr>
        <w:t>6</w:t>
      </w:r>
      <w:r w:rsidRPr="00EB1B97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A81B04" w:rsidRPr="000E3270" w:rsidRDefault="00A81B04" w:rsidP="00B870F0">
      <w:pPr>
        <w:widowControl w:val="0"/>
        <w:shd w:val="clear" w:color="auto" w:fill="FFFFFF" w:themeFill="background1"/>
        <w:tabs>
          <w:tab w:val="left" w:pos="14601"/>
        </w:tabs>
        <w:autoSpaceDE w:val="0"/>
        <w:autoSpaceDN w:val="0"/>
        <w:adjustRightInd w:val="0"/>
        <w:spacing w:after="0" w:line="240" w:lineRule="auto"/>
        <w:ind w:left="9214" w:right="283"/>
        <w:rPr>
          <w:rFonts w:ascii="Times New Roman" w:hAnsi="Times New Roman"/>
          <w:bCs/>
          <w:sz w:val="28"/>
          <w:szCs w:val="28"/>
        </w:rPr>
      </w:pPr>
    </w:p>
    <w:p w:rsidR="001936AC" w:rsidRPr="000E3270" w:rsidRDefault="001936AC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E47AE4" w:rsidRPr="000E3270" w:rsidRDefault="00E47AE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125385" w:rsidRPr="00EB1B97" w:rsidRDefault="00A81B04" w:rsidP="00B870F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A81B04" w:rsidRPr="000E3270" w:rsidRDefault="000724CC" w:rsidP="00B870F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27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25385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 xml:space="preserve">«Обеспечение безопасности </w:t>
      </w:r>
      <w:r w:rsidR="0062033E" w:rsidRPr="000E3270">
        <w:rPr>
          <w:rFonts w:ascii="Times New Roman" w:hAnsi="Times New Roman"/>
          <w:bCs/>
          <w:sz w:val="28"/>
          <w:szCs w:val="28"/>
        </w:rPr>
        <w:t xml:space="preserve">населения и </w:t>
      </w:r>
      <w:r w:rsidRPr="000E3270">
        <w:rPr>
          <w:rFonts w:ascii="Times New Roman" w:hAnsi="Times New Roman"/>
          <w:bCs/>
          <w:sz w:val="28"/>
          <w:szCs w:val="28"/>
        </w:rPr>
        <w:t>территории Тимашевского</w:t>
      </w:r>
    </w:p>
    <w:p w:rsidR="00A81B04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 xml:space="preserve">городского поселения </w:t>
      </w:r>
      <w:proofErr w:type="spellStart"/>
      <w:r w:rsidRPr="000E3270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0E3270">
        <w:rPr>
          <w:rFonts w:ascii="Times New Roman" w:hAnsi="Times New Roman"/>
          <w:bCs/>
          <w:sz w:val="28"/>
          <w:szCs w:val="28"/>
        </w:rPr>
        <w:t xml:space="preserve"> района»</w:t>
      </w:r>
    </w:p>
    <w:p w:rsidR="00125385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>на 20</w:t>
      </w:r>
      <w:r w:rsidR="00BF2297" w:rsidRPr="000E3270">
        <w:rPr>
          <w:rFonts w:ascii="Times New Roman" w:hAnsi="Times New Roman"/>
          <w:bCs/>
          <w:sz w:val="28"/>
          <w:szCs w:val="28"/>
        </w:rPr>
        <w:t>2</w:t>
      </w:r>
      <w:r w:rsidR="00D0325C" w:rsidRPr="000E3270">
        <w:rPr>
          <w:rFonts w:ascii="Times New Roman" w:hAnsi="Times New Roman"/>
          <w:bCs/>
          <w:sz w:val="28"/>
          <w:szCs w:val="28"/>
        </w:rPr>
        <w:t>4</w:t>
      </w:r>
      <w:r w:rsidRPr="000E3270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0E3270">
        <w:rPr>
          <w:rFonts w:ascii="Times New Roman" w:hAnsi="Times New Roman"/>
          <w:bCs/>
          <w:sz w:val="28"/>
          <w:szCs w:val="28"/>
        </w:rPr>
        <w:t>6</w:t>
      </w:r>
      <w:r w:rsidRPr="000E3270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BD64A7" w:rsidRPr="000E3270" w:rsidRDefault="00BD64A7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464D6" w:rsidRPr="000E3270" w:rsidRDefault="008464D6" w:rsidP="00BD64A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14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273"/>
        <w:gridCol w:w="1248"/>
        <w:gridCol w:w="207"/>
        <w:gridCol w:w="1210"/>
        <w:gridCol w:w="142"/>
        <w:gridCol w:w="163"/>
        <w:gridCol w:w="1113"/>
        <w:gridCol w:w="611"/>
        <w:gridCol w:w="948"/>
        <w:gridCol w:w="768"/>
        <w:gridCol w:w="791"/>
        <w:gridCol w:w="1276"/>
      </w:tblGrid>
      <w:tr w:rsidR="00E47AE4" w:rsidRPr="000E3270" w:rsidTr="00AC70F7">
        <w:trPr>
          <w:trHeight w:val="323"/>
          <w:tblHeader/>
        </w:trPr>
        <w:tc>
          <w:tcPr>
            <w:tcW w:w="817" w:type="dxa"/>
            <w:vMerge w:val="restart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  <w:gridSpan w:val="2"/>
            <w:vMerge w:val="restart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4394" w:type="dxa"/>
            <w:gridSpan w:val="5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E47AE4" w:rsidRPr="000E3270" w:rsidTr="00AC70F7">
        <w:trPr>
          <w:trHeight w:val="231"/>
          <w:tblHeader/>
        </w:trPr>
        <w:tc>
          <w:tcPr>
            <w:tcW w:w="817" w:type="dxa"/>
            <w:vMerge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</w:t>
            </w:r>
            <w:r w:rsidR="006823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  <w:tr w:rsidR="00E47AE4" w:rsidRPr="000E3270" w:rsidTr="00AC70F7">
        <w:trPr>
          <w:trHeight w:val="179"/>
          <w:tblHeader/>
        </w:trPr>
        <w:tc>
          <w:tcPr>
            <w:tcW w:w="817" w:type="dxa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gridSpan w:val="2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AC70F7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E15F4" w:rsidRPr="000E3270" w:rsidTr="00AC70F7">
        <w:trPr>
          <w:trHeight w:val="561"/>
        </w:trPr>
        <w:tc>
          <w:tcPr>
            <w:tcW w:w="817" w:type="dxa"/>
            <w:vMerge w:val="restart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750" w:type="dxa"/>
            <w:gridSpan w:val="12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01 «Укрепление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  <w:r w:rsidR="000E3270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E3270"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="000E3270" w:rsidRPr="000E3270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E15F4" w:rsidRPr="000E3270" w:rsidTr="00AC70F7">
        <w:trPr>
          <w:trHeight w:val="471"/>
        </w:trPr>
        <w:tc>
          <w:tcPr>
            <w:tcW w:w="817" w:type="dxa"/>
            <w:vMerge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 – </w:t>
            </w:r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обеспечение безопасности населения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района, участие в профилактике терроризма и экстремизма на территории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(далее - городское поселение)</w:t>
            </w:r>
          </w:p>
        </w:tc>
      </w:tr>
      <w:tr w:rsidR="007E15F4" w:rsidRPr="000E3270" w:rsidTr="00AC70F7">
        <w:trPr>
          <w:trHeight w:val="1434"/>
        </w:trPr>
        <w:tc>
          <w:tcPr>
            <w:tcW w:w="817" w:type="dxa"/>
            <w:vMerge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Задача –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 поддержание работоспособности камер видеонаблюде</w:t>
            </w:r>
            <w:r w:rsidR="00EE5ABF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ния для укрепления правопорядка,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обеспечения общественной безопасности, профилактики правонарушений и терроризма на территории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</w:t>
            </w:r>
            <w:r w:rsidR="004C2191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по охране общественного порядка на территории городского поселения </w:t>
            </w:r>
          </w:p>
        </w:tc>
      </w:tr>
      <w:tr w:rsidR="008464D6" w:rsidRPr="000E3270" w:rsidTr="00AC70F7">
        <w:trPr>
          <w:trHeight w:val="70"/>
        </w:trPr>
        <w:tc>
          <w:tcPr>
            <w:tcW w:w="817" w:type="dxa"/>
            <w:vAlign w:val="center"/>
          </w:tcPr>
          <w:p w:rsidR="00180EE7" w:rsidRPr="000E3270" w:rsidRDefault="00D50FF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01.</w:t>
            </w:r>
            <w:r w:rsidR="00180EE7"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277B5" w:rsidRPr="000E3270" w:rsidRDefault="00F277B5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80EE7" w:rsidRPr="000E3270" w:rsidRDefault="00180EE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6B98" w:rsidRPr="000E3270" w:rsidTr="00AC70F7">
        <w:trPr>
          <w:trHeight w:val="268"/>
        </w:trPr>
        <w:tc>
          <w:tcPr>
            <w:tcW w:w="817" w:type="dxa"/>
            <w:vMerge w:val="restart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A6B98" w:rsidRPr="000E3270" w:rsidRDefault="000355D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A6B98" w:rsidRPr="000E3270" w:rsidTr="00AC70F7">
        <w:trPr>
          <w:trHeight w:val="167"/>
        </w:trPr>
        <w:tc>
          <w:tcPr>
            <w:tcW w:w="817" w:type="dxa"/>
            <w:vMerge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0355D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DA6B98" w:rsidRPr="000E3270" w:rsidTr="00AC70F7">
        <w:trPr>
          <w:trHeight w:val="114"/>
        </w:trPr>
        <w:tc>
          <w:tcPr>
            <w:tcW w:w="817" w:type="dxa"/>
            <w:vMerge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6B98" w:rsidRPr="000E3270" w:rsidTr="00AC70F7">
        <w:trPr>
          <w:trHeight w:val="219"/>
        </w:trPr>
        <w:tc>
          <w:tcPr>
            <w:tcW w:w="817" w:type="dxa"/>
            <w:vMerge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буклеты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DA6B98" w:rsidRPr="000E3270" w:rsidRDefault="00DA6B9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464D6" w:rsidRPr="000E3270" w:rsidTr="00AC70F7">
        <w:trPr>
          <w:trHeight w:val="308"/>
        </w:trPr>
        <w:tc>
          <w:tcPr>
            <w:tcW w:w="817" w:type="dxa"/>
          </w:tcPr>
          <w:p w:rsidR="00F1459B" w:rsidRPr="000E3270" w:rsidRDefault="00D50FF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gridSpan w:val="2"/>
          </w:tcPr>
          <w:p w:rsidR="00F1459B" w:rsidRPr="000E3270" w:rsidRDefault="00355FB0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 xml:space="preserve">оличество потребляемой электроэнергии 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C92FCA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2390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26F2C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  <w:tc>
          <w:tcPr>
            <w:tcW w:w="1276" w:type="dxa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0E3270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</w:tr>
      <w:tr w:rsidR="008464D6" w:rsidRPr="000E3270" w:rsidTr="00AC70F7">
        <w:trPr>
          <w:trHeight w:val="553"/>
        </w:trPr>
        <w:tc>
          <w:tcPr>
            <w:tcW w:w="817" w:type="dxa"/>
          </w:tcPr>
          <w:p w:rsidR="00F1459B" w:rsidRPr="000E3270" w:rsidRDefault="00D50FF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gridSpan w:val="2"/>
          </w:tcPr>
          <w:p w:rsidR="00F1459B" w:rsidRPr="000E3270" w:rsidRDefault="00355FB0" w:rsidP="00AC70F7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участию в охране общественного порядка на территории городского поселения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464D6" w:rsidRPr="000E3270" w:rsidTr="00AC70F7">
        <w:trPr>
          <w:trHeight w:val="284"/>
        </w:trPr>
        <w:tc>
          <w:tcPr>
            <w:tcW w:w="817" w:type="dxa"/>
          </w:tcPr>
          <w:p w:rsidR="00585708" w:rsidRPr="000E3270" w:rsidRDefault="00D50FF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843C34"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gridSpan w:val="2"/>
          </w:tcPr>
          <w:p w:rsidR="00585708" w:rsidRPr="000E3270" w:rsidRDefault="008B76E8" w:rsidP="00AC70F7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 xml:space="preserve"> и техническо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>обслужива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ние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 xml:space="preserve"> камер видеонаблюдения</w:t>
            </w:r>
          </w:p>
        </w:tc>
        <w:tc>
          <w:tcPr>
            <w:tcW w:w="1417" w:type="dxa"/>
            <w:gridSpan w:val="2"/>
            <w:vAlign w:val="center"/>
          </w:tcPr>
          <w:p w:rsidR="00585708" w:rsidRPr="000E3270" w:rsidRDefault="0058570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585708" w:rsidRPr="000E3270" w:rsidRDefault="0058570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585708" w:rsidRPr="000E3270" w:rsidRDefault="00355FB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  <w:vAlign w:val="center"/>
          </w:tcPr>
          <w:p w:rsidR="00585708" w:rsidRPr="000E3270" w:rsidRDefault="00A03CD3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276" w:type="dxa"/>
            <w:vAlign w:val="center"/>
          </w:tcPr>
          <w:p w:rsidR="00585708" w:rsidRPr="000E3270" w:rsidRDefault="00A03CD3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8464D6" w:rsidRPr="000E3270" w:rsidTr="00AC70F7">
        <w:trPr>
          <w:trHeight w:val="477"/>
        </w:trPr>
        <w:tc>
          <w:tcPr>
            <w:tcW w:w="817" w:type="dxa"/>
          </w:tcPr>
          <w:p w:rsidR="00355FB0" w:rsidRPr="000E3270" w:rsidRDefault="00D50FF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355FB0"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gridSpan w:val="2"/>
          </w:tcPr>
          <w:p w:rsidR="00355FB0" w:rsidRPr="00127A0A" w:rsidRDefault="00127A0A" w:rsidP="00AC70F7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П</w:t>
            </w:r>
            <w:r w:rsidRPr="00127A0A">
              <w:rPr>
                <w:rFonts w:ascii="Times New Roman" w:hAnsi="Times New Roman"/>
                <w:color w:val="0070C0"/>
                <w:sz w:val="28"/>
                <w:szCs w:val="28"/>
              </w:rPr>
              <w:t>риобретение и монтаж системы видеонаблюдения и её составных частей</w:t>
            </w:r>
          </w:p>
        </w:tc>
        <w:tc>
          <w:tcPr>
            <w:tcW w:w="1417" w:type="dxa"/>
            <w:gridSpan w:val="2"/>
            <w:vAlign w:val="center"/>
          </w:tcPr>
          <w:p w:rsidR="00355FB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</w:t>
            </w:r>
            <w:r w:rsidR="00355FB0" w:rsidRPr="000E3270">
              <w:rPr>
                <w:rFonts w:ascii="Times New Roman" w:hAnsi="Times New Roman"/>
                <w:sz w:val="28"/>
                <w:szCs w:val="28"/>
              </w:rPr>
              <w:t>т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gridSpan w:val="3"/>
            <w:vAlign w:val="center"/>
          </w:tcPr>
          <w:p w:rsidR="00355FB0" w:rsidRPr="000E3270" w:rsidRDefault="00355FB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355FB0" w:rsidRPr="000E3270" w:rsidRDefault="00355FB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355FB0" w:rsidRPr="000E3270" w:rsidRDefault="00127A0A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355FB0" w:rsidRPr="000E3270" w:rsidRDefault="00355FB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464D6" w:rsidRPr="000E3270" w:rsidTr="00AC70F7">
        <w:trPr>
          <w:trHeight w:val="599"/>
        </w:trPr>
        <w:tc>
          <w:tcPr>
            <w:tcW w:w="817" w:type="dxa"/>
          </w:tcPr>
          <w:p w:rsidR="00675A6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01.6</w:t>
            </w:r>
          </w:p>
        </w:tc>
        <w:tc>
          <w:tcPr>
            <w:tcW w:w="6521" w:type="dxa"/>
            <w:gridSpan w:val="2"/>
          </w:tcPr>
          <w:p w:rsidR="00675A60" w:rsidRPr="00F96B8F" w:rsidRDefault="00F96B8F" w:rsidP="00AC70F7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6B8F">
              <w:rPr>
                <w:rFonts w:ascii="Times New Roman" w:hAnsi="Times New Roman"/>
                <w:sz w:val="28"/>
                <w:szCs w:val="28"/>
              </w:rPr>
              <w:t>Количество видеокамер, подключенных к оптоволоконной линии связи</w:t>
            </w:r>
          </w:p>
        </w:tc>
        <w:tc>
          <w:tcPr>
            <w:tcW w:w="1417" w:type="dxa"/>
            <w:gridSpan w:val="2"/>
            <w:vAlign w:val="center"/>
          </w:tcPr>
          <w:p w:rsidR="00675A6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675A6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675A6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  <w:vAlign w:val="center"/>
          </w:tcPr>
          <w:p w:rsidR="00675A6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75A60" w:rsidRPr="000E3270" w:rsidRDefault="00675A60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26F2C" w:rsidRPr="000E3270" w:rsidTr="00AC70F7">
        <w:trPr>
          <w:trHeight w:val="735"/>
        </w:trPr>
        <w:tc>
          <w:tcPr>
            <w:tcW w:w="817" w:type="dxa"/>
          </w:tcPr>
          <w:p w:rsidR="00F26F2C" w:rsidRPr="000E3270" w:rsidRDefault="00F26F2C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01.7</w:t>
            </w:r>
          </w:p>
        </w:tc>
        <w:tc>
          <w:tcPr>
            <w:tcW w:w="6521" w:type="dxa"/>
            <w:gridSpan w:val="2"/>
          </w:tcPr>
          <w:p w:rsidR="00F26F2C" w:rsidRPr="000E3270" w:rsidRDefault="00B76049" w:rsidP="00AC70F7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</w:t>
            </w:r>
            <w:r w:rsidR="00733C28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канала связи для камер видеонаблюдения</w:t>
            </w:r>
          </w:p>
        </w:tc>
        <w:tc>
          <w:tcPr>
            <w:tcW w:w="1417" w:type="dxa"/>
            <w:gridSpan w:val="2"/>
            <w:vAlign w:val="center"/>
          </w:tcPr>
          <w:p w:rsidR="00F26F2C" w:rsidRPr="000E3270" w:rsidRDefault="00733C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F26F2C" w:rsidRPr="000E3270" w:rsidRDefault="00733C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26F2C" w:rsidRPr="000E3270" w:rsidRDefault="00733C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F26F2C" w:rsidRPr="000E3270" w:rsidRDefault="00733C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26F2C" w:rsidRPr="000E3270" w:rsidRDefault="00733C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F0E28" w:rsidRPr="000E3270" w:rsidTr="00AC70F7">
        <w:trPr>
          <w:trHeight w:val="369"/>
        </w:trPr>
        <w:tc>
          <w:tcPr>
            <w:tcW w:w="817" w:type="dxa"/>
          </w:tcPr>
          <w:p w:rsidR="00EF0E28" w:rsidRPr="000E3270" w:rsidRDefault="00EF0E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01.8</w:t>
            </w:r>
          </w:p>
        </w:tc>
        <w:tc>
          <w:tcPr>
            <w:tcW w:w="6521" w:type="dxa"/>
            <w:gridSpan w:val="2"/>
          </w:tcPr>
          <w:p w:rsidR="00EF0E28" w:rsidRPr="00EF0E28" w:rsidRDefault="00EF0E28" w:rsidP="00AC70F7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К</w:t>
            </w:r>
            <w:r w:rsidRPr="00EF0E28">
              <w:rPr>
                <w:rFonts w:ascii="Times New Roman" w:hAnsi="Times New Roman"/>
                <w:color w:val="0070C0"/>
                <w:sz w:val="28"/>
                <w:szCs w:val="28"/>
              </w:rPr>
              <w:t>оличество приобретенных лицензий</w:t>
            </w:r>
          </w:p>
        </w:tc>
        <w:tc>
          <w:tcPr>
            <w:tcW w:w="1417" w:type="dxa"/>
            <w:gridSpan w:val="2"/>
            <w:vAlign w:val="center"/>
          </w:tcPr>
          <w:p w:rsidR="00EF0E28" w:rsidRPr="000E3270" w:rsidRDefault="00EF0E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F0E28" w:rsidRPr="000E3270" w:rsidRDefault="00EF0E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F0E28" w:rsidRPr="000E3270" w:rsidRDefault="00EF0E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F0E28" w:rsidRPr="000E3270" w:rsidRDefault="00EF0E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EF0E28" w:rsidRPr="000E3270" w:rsidRDefault="00EF0E2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E15F4" w:rsidRPr="000E3270" w:rsidTr="00AC70F7">
        <w:trPr>
          <w:trHeight w:val="439"/>
        </w:trPr>
        <w:tc>
          <w:tcPr>
            <w:tcW w:w="817" w:type="dxa"/>
            <w:vMerge w:val="restart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750" w:type="dxa"/>
            <w:gridSpan w:val="12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02 «Гражданская оборона, подготовка населения и организаций к действиям в чрезвычайных ситуациях в мирное и военное время»</w:t>
            </w:r>
          </w:p>
        </w:tc>
      </w:tr>
      <w:tr w:rsidR="007E15F4" w:rsidRPr="000E3270" w:rsidTr="00AC70F7">
        <w:trPr>
          <w:trHeight w:val="416"/>
        </w:trPr>
        <w:tc>
          <w:tcPr>
            <w:tcW w:w="817" w:type="dxa"/>
            <w:vMerge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</w:t>
            </w:r>
            <w:r w:rsidR="00EE5ABF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основ гражданской обороны,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подготовка населения и организаций 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к действиям в чрезвычайных ситуациях в мирное и военное время</w:t>
            </w:r>
          </w:p>
        </w:tc>
      </w:tr>
      <w:tr w:rsidR="007E15F4" w:rsidRPr="000E3270" w:rsidTr="00AC70F7">
        <w:trPr>
          <w:trHeight w:val="699"/>
        </w:trPr>
        <w:tc>
          <w:tcPr>
            <w:tcW w:w="817" w:type="dxa"/>
            <w:vMerge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shd w:val="clear" w:color="auto" w:fill="FFFFFF" w:themeFill="background1"/>
          </w:tcPr>
          <w:p w:rsidR="009652F2" w:rsidRPr="000E3270" w:rsidRDefault="00F1459B" w:rsidP="00AC70F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подготовка и обучение населения 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>городского поселения в области гражданской обороны;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совершенствование системы информирования и оповещения населения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  <w:r w:rsidR="00E605AA" w:rsidRPr="000E3270">
              <w:rPr>
                <w:rFonts w:ascii="Times New Roman" w:hAnsi="Times New Roman"/>
                <w:sz w:val="28"/>
                <w:szCs w:val="28"/>
              </w:rPr>
              <w:t>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поддержание работоспособности систем оповещения для информирования и оповещения населения на территории городского поселения </w:t>
            </w:r>
          </w:p>
        </w:tc>
      </w:tr>
      <w:tr w:rsidR="008464D6" w:rsidRPr="000E3270" w:rsidTr="00AC70F7">
        <w:trPr>
          <w:trHeight w:val="295"/>
        </w:trPr>
        <w:tc>
          <w:tcPr>
            <w:tcW w:w="817" w:type="dxa"/>
            <w:vMerge w:val="restart"/>
          </w:tcPr>
          <w:p w:rsidR="00F1459B" w:rsidRPr="000E3270" w:rsidRDefault="00D50FF8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02.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gridSpan w:val="2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64D6" w:rsidRPr="000E3270" w:rsidTr="00AC70F7">
        <w:trPr>
          <w:trHeight w:val="268"/>
        </w:trPr>
        <w:tc>
          <w:tcPr>
            <w:tcW w:w="817" w:type="dxa"/>
            <w:vMerge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F1459B" w:rsidRPr="000E3270" w:rsidRDefault="00F1459B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3D62D2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3D62D2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F1459B" w:rsidRPr="000E3270" w:rsidRDefault="00C92FCA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59" w:type="dxa"/>
            <w:gridSpan w:val="2"/>
          </w:tcPr>
          <w:p w:rsidR="00F1459B" w:rsidRPr="000E3270" w:rsidRDefault="000355D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459B" w:rsidRPr="000E3270" w:rsidRDefault="00D0325C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AC70F7">
        <w:trPr>
          <w:trHeight w:val="77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0355D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70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AC70F7">
        <w:trPr>
          <w:trHeight w:val="126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613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02.2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ремонта и эксплуатационно-технического обслуживания системы оповещения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18 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55B1">
              <w:rPr>
                <w:rFonts w:ascii="Times New Roman" w:hAnsi="Times New Roman"/>
                <w:color w:val="0070C0"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E9206D" w:rsidRPr="000E3270" w:rsidTr="00AC70F7">
        <w:trPr>
          <w:trHeight w:val="622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02.3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разработанных планов гражданской обороны и защиты населения городского поселения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206D" w:rsidRPr="000E3270" w:rsidTr="00AC70F7">
        <w:trPr>
          <w:trHeight w:val="284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02.4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Технологическое присоединение ЭПУ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360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02.5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потребляемой электроэнергии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кВт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AC70F7" w:rsidRPr="000E3270" w:rsidTr="00AC70F7">
        <w:trPr>
          <w:trHeight w:val="398"/>
        </w:trPr>
        <w:tc>
          <w:tcPr>
            <w:tcW w:w="817" w:type="dxa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02.6</w:t>
            </w:r>
          </w:p>
        </w:tc>
        <w:tc>
          <w:tcPr>
            <w:tcW w:w="6521" w:type="dxa"/>
            <w:gridSpan w:val="2"/>
          </w:tcPr>
          <w:p w:rsidR="00AC70F7" w:rsidRPr="00AC70F7" w:rsidRDefault="00682335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У</w:t>
            </w:r>
            <w:r w:rsidR="00AC70F7" w:rsidRPr="00AC70F7">
              <w:rPr>
                <w:rFonts w:ascii="Times New Roman" w:hAnsi="Times New Roman"/>
                <w:color w:val="0070C0"/>
                <w:sz w:val="28"/>
                <w:szCs w:val="28"/>
              </w:rPr>
              <w:t>слуг</w:t>
            </w: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и</w:t>
            </w:r>
            <w:r w:rsidR="00AC70F7" w:rsidRPr="00AC70F7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подвижной связи</w:t>
            </w:r>
          </w:p>
        </w:tc>
        <w:tc>
          <w:tcPr>
            <w:tcW w:w="1417" w:type="dxa"/>
            <w:gridSpan w:val="2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70F7">
              <w:rPr>
                <w:rFonts w:ascii="Times New Roman" w:hAnsi="Times New Roman"/>
                <w:color w:val="0070C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AC70F7" w:rsidRPr="000E3270" w:rsidTr="00AC70F7">
        <w:trPr>
          <w:trHeight w:val="390"/>
        </w:trPr>
        <w:tc>
          <w:tcPr>
            <w:tcW w:w="817" w:type="dxa"/>
          </w:tcPr>
          <w:p w:rsidR="00AC70F7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02.7</w:t>
            </w:r>
          </w:p>
        </w:tc>
        <w:tc>
          <w:tcPr>
            <w:tcW w:w="6521" w:type="dxa"/>
            <w:gridSpan w:val="2"/>
          </w:tcPr>
          <w:p w:rsidR="00AC70F7" w:rsidRPr="00AC70F7" w:rsidRDefault="00682335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Система</w:t>
            </w:r>
            <w:r w:rsidR="00AC70F7" w:rsidRPr="00AC70F7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оповещения и управления эвакуацией</w:t>
            </w:r>
          </w:p>
        </w:tc>
        <w:tc>
          <w:tcPr>
            <w:tcW w:w="1417" w:type="dxa"/>
            <w:gridSpan w:val="2"/>
            <w:vAlign w:val="center"/>
          </w:tcPr>
          <w:p w:rsidR="00AC70F7" w:rsidRDefault="00682335" w:rsidP="00682335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комплект</w:t>
            </w:r>
            <w:bookmarkStart w:id="0" w:name="_GoBack"/>
            <w:bookmarkEnd w:id="0"/>
          </w:p>
        </w:tc>
        <w:tc>
          <w:tcPr>
            <w:tcW w:w="1418" w:type="dxa"/>
            <w:gridSpan w:val="3"/>
            <w:vAlign w:val="center"/>
          </w:tcPr>
          <w:p w:rsidR="00AC70F7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AC70F7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C70F7" w:rsidRPr="000E3270" w:rsidRDefault="00AC70F7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472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Основное мероприятие: 03 «Предупреждение и ликвидация последствий чрезвычайных ситуаций природного и техногенного характера»</w:t>
            </w:r>
          </w:p>
        </w:tc>
      </w:tr>
      <w:tr w:rsidR="00E9206D" w:rsidRPr="000E3270" w:rsidTr="00AC70F7">
        <w:trPr>
          <w:trHeight w:val="807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основ безопасности при ликвидации последствий чрезвычайных ситуаций прир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одного и техногенного характера;</w:t>
            </w: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обеспечение безопасности населения городского поселения </w:t>
            </w:r>
          </w:p>
        </w:tc>
      </w:tr>
      <w:tr w:rsidR="00E9206D" w:rsidRPr="000E3270" w:rsidTr="00AC70F7">
        <w:trPr>
          <w:trHeight w:val="1005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с помощью наглядного материала о мероприятиях по предупреждению и ликвидации чрезвычайных ситуаций природного и техногенного характера; повышение оперативности работы и технического оснащения Единой дежурно – диспетчерской службы; предупреждение, выявление и пресечение нарушений требований по обеспечению безопасности гидротехнических сооружений (дамб)</w:t>
            </w:r>
          </w:p>
        </w:tc>
      </w:tr>
      <w:tr w:rsidR="00E9206D" w:rsidRPr="000E3270" w:rsidTr="00AC70F7">
        <w:trPr>
          <w:trHeight w:val="432"/>
        </w:trPr>
        <w:tc>
          <w:tcPr>
            <w:tcW w:w="817" w:type="dxa"/>
            <w:vMerge w:val="restart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показатели- количество приобретенного наглядно –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AC70F7">
        <w:trPr>
          <w:trHeight w:val="182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AC70F7">
        <w:trPr>
          <w:trHeight w:val="180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176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AC70F7">
        <w:trPr>
          <w:trHeight w:val="165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432"/>
        </w:trPr>
        <w:tc>
          <w:tcPr>
            <w:tcW w:w="817" w:type="dxa"/>
            <w:vMerge w:val="restart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03.2</w:t>
            </w:r>
          </w:p>
        </w:tc>
        <w:tc>
          <w:tcPr>
            <w:tcW w:w="6521" w:type="dxa"/>
            <w:gridSpan w:val="2"/>
          </w:tcPr>
          <w:p w:rsidR="00E9206D" w:rsidRPr="000E3270" w:rsidRDefault="00D253B3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 xml:space="preserve">оличество застрахованных и декларированных гидротехнических сооружений (дамб), в том числе: 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206D" w:rsidRPr="000E3270" w:rsidTr="00AC70F7">
        <w:trPr>
          <w:trHeight w:val="181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страхование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9206D" w:rsidRPr="000E3270" w:rsidTr="00AC70F7">
        <w:trPr>
          <w:trHeight w:val="1283"/>
        </w:trPr>
        <w:tc>
          <w:tcPr>
            <w:tcW w:w="817" w:type="dxa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03.3</w:t>
            </w:r>
          </w:p>
        </w:tc>
        <w:tc>
          <w:tcPr>
            <w:tcW w:w="6521" w:type="dxa"/>
            <w:gridSpan w:val="2"/>
            <w:tcBorders>
              <w:top w:val="nil"/>
              <w:bottom w:val="single" w:sz="4" w:space="0" w:color="auto"/>
            </w:tcBorders>
          </w:tcPr>
          <w:p w:rsidR="00E9206D" w:rsidRPr="000E3270" w:rsidRDefault="00D253B3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>оличество разработанных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836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03.4</w:t>
            </w:r>
          </w:p>
        </w:tc>
        <w:tc>
          <w:tcPr>
            <w:tcW w:w="6521" w:type="dxa"/>
            <w:gridSpan w:val="2"/>
          </w:tcPr>
          <w:p w:rsidR="00E9206D" w:rsidRPr="000E3270" w:rsidRDefault="00D253B3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переданным полномочиям</w:t>
            </w:r>
          </w:p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Единой дежурно-диспетчерской службе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AC70F7">
        <w:trPr>
          <w:trHeight w:val="1650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03.5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180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03.6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Разработка паспорта безопасности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445"/>
        </w:trPr>
        <w:tc>
          <w:tcPr>
            <w:tcW w:w="817" w:type="dxa"/>
            <w:vMerge w:val="restart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</w:t>
            </w:r>
          </w:p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04. «Обеспечение первичных мер пожарной безопасности в границах Тимашевского городского поселения Тимашевского района»</w:t>
            </w:r>
          </w:p>
        </w:tc>
      </w:tr>
      <w:tr w:rsidR="00E9206D" w:rsidRPr="000E3270" w:rsidTr="00AC70F7">
        <w:trPr>
          <w:trHeight w:val="661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 – пропаганда среди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осн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>ов противопожарной безопасности;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обеспечение пожарной безопасности в границах городского поселения</w:t>
            </w:r>
          </w:p>
        </w:tc>
      </w:tr>
      <w:tr w:rsidR="00E9206D" w:rsidRPr="000E3270" w:rsidTr="00AC70F7">
        <w:trPr>
          <w:trHeight w:val="578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ind w:left="132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информирование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с помощью наглядного материала об основах противопожарной безопасности; </w:t>
            </w:r>
          </w:p>
        </w:tc>
      </w:tr>
      <w:tr w:rsidR="00E9206D" w:rsidRPr="000E3270" w:rsidTr="00AC70F7">
        <w:trPr>
          <w:trHeight w:val="693"/>
        </w:trPr>
        <w:tc>
          <w:tcPr>
            <w:tcW w:w="817" w:type="dxa"/>
            <w:vMerge w:val="restart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- количество приобретенного наглядно –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AC70F7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AC70F7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AC70F7">
        <w:trPr>
          <w:trHeight w:val="278"/>
        </w:trPr>
        <w:tc>
          <w:tcPr>
            <w:tcW w:w="817" w:type="dxa"/>
            <w:vMerge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04.2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Ремонт пожарных гидрантов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04.3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Пахота земли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04.4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Покос сухой растительности и камыша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269"/>
        </w:trPr>
        <w:tc>
          <w:tcPr>
            <w:tcW w:w="817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04.5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Подвоз воды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137"/>
        </w:trPr>
        <w:tc>
          <w:tcPr>
            <w:tcW w:w="817" w:type="dxa"/>
            <w:vMerge w:val="restart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05</w:t>
            </w:r>
          </w:p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05 «Обеспечение деятельности муниципального казенного учреждения «Управление по делам ГО и ЧС» Тимашевского городского поселения Тимашевского района</w:t>
            </w:r>
          </w:p>
        </w:tc>
      </w:tr>
      <w:tr w:rsidR="00E9206D" w:rsidRPr="000E3270" w:rsidTr="00AC70F7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Цель-исполнение полномочий 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</w:p>
        </w:tc>
      </w:tr>
      <w:tr w:rsidR="00E9206D" w:rsidRPr="000E3270" w:rsidTr="00AC70F7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</w:tc>
      </w:tr>
      <w:tr w:rsidR="00E9206D" w:rsidRPr="000E3270" w:rsidTr="00AC70F7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«ГО и ЧС»</w:t>
            </w:r>
          </w:p>
        </w:tc>
        <w:tc>
          <w:tcPr>
            <w:tcW w:w="1417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137"/>
        </w:trPr>
        <w:tc>
          <w:tcPr>
            <w:tcW w:w="817" w:type="dxa"/>
            <w:vMerge w:val="restart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06 «Безопасность людей на водных объектах»</w:t>
            </w:r>
          </w:p>
        </w:tc>
      </w:tr>
      <w:tr w:rsidR="00E9206D" w:rsidRPr="000E3270" w:rsidTr="00AC70F7">
        <w:trPr>
          <w:trHeight w:val="439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Цель – обеспечение безопасности людей на водных объектах, охрана их жизни и здоровья; пропаганда среди населения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основ безопасного поведения на водных объектах</w:t>
            </w:r>
          </w:p>
        </w:tc>
      </w:tr>
      <w:tr w:rsidR="00E9206D" w:rsidRPr="000E3270" w:rsidTr="00AC70F7">
        <w:trPr>
          <w:trHeight w:val="419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pStyle w:val="TimesNewRoman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E3270">
              <w:rPr>
                <w:rFonts w:ascii="Times New Roman" w:hAnsi="Times New Roman"/>
                <w:color w:val="auto"/>
              </w:rPr>
              <w:t>Задача - организация работы по предупреждению и пресечению нарушений правил поведения людей на водных объектах</w:t>
            </w:r>
            <w:r w:rsidR="00E466ED" w:rsidRPr="000E3270">
              <w:rPr>
                <w:rFonts w:ascii="Times New Roman" w:hAnsi="Times New Roman"/>
                <w:color w:val="auto"/>
              </w:rPr>
              <w:t>;</w:t>
            </w:r>
            <w:r w:rsidRPr="000E3270">
              <w:rPr>
                <w:rFonts w:ascii="Times New Roman" w:hAnsi="Times New Roman"/>
                <w:color w:val="auto"/>
              </w:rPr>
              <w:t xml:space="preserve"> информирование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hd w:val="clear" w:color="auto" w:fill="FFFFFF" w:themeFill="background1"/>
              </w:rPr>
              <w:t>городского поселения</w:t>
            </w:r>
            <w:r w:rsidR="00E466ED" w:rsidRPr="000E3270">
              <w:rPr>
                <w:rFonts w:ascii="Times New Roman" w:hAnsi="Times New Roman"/>
                <w:color w:val="auto"/>
              </w:rPr>
              <w:t xml:space="preserve"> </w:t>
            </w:r>
            <w:r w:rsidRPr="000E3270">
              <w:rPr>
                <w:rFonts w:ascii="Times New Roman" w:hAnsi="Times New Roman"/>
                <w:color w:val="auto"/>
              </w:rPr>
              <w:t>с помощью наглядного материала об основах безопасного поведения на водных объектах</w:t>
            </w:r>
          </w:p>
        </w:tc>
      </w:tr>
      <w:tr w:rsidR="00E9206D" w:rsidRPr="000E3270" w:rsidTr="00AC70F7">
        <w:trPr>
          <w:trHeight w:val="424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Целевые показатели - количество приобретенного наглядно - методического материала, в том числе: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AC70F7">
        <w:trPr>
          <w:trHeight w:val="297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AC70F7">
        <w:trPr>
          <w:trHeight w:val="132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AC70F7">
        <w:trPr>
          <w:trHeight w:val="264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AC70F7">
        <w:trPr>
          <w:trHeight w:val="129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D253B3">
        <w:trPr>
          <w:trHeight w:val="606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06.2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проведение работ по лабораторным исследованиям воды, почвы, гигиеническая оценка результатов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AC70F7">
        <w:trPr>
          <w:trHeight w:val="845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06.3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проведение работ по водолазному обследованию и очистке дна акватории и прилегающей территории городского пляжа, пляжа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. Садовод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535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06.4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Приобретение инвентаря для спасательного поста, в том числе: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98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флаг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45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стенд информационный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491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аптечки и сумки санитарные для оказания первой помощи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305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рации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67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бинокль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97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буйковое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ограждение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60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громкоговоритель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349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комплект для подводного плавания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70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мачта сигнальная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232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свисток пластмассовый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321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жилет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369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круг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D253B3">
        <w:trPr>
          <w:trHeight w:val="331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линь (конец Александрова)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416"/>
        </w:trPr>
        <w:tc>
          <w:tcPr>
            <w:tcW w:w="817" w:type="dxa"/>
            <w:vMerge w:val="restart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«Обеспечение деятельности муниципального казённого учреждения «Аварийно-спасательная служба Тимашевского городского поселения Тимашевского района»</w:t>
            </w:r>
          </w:p>
        </w:tc>
      </w:tr>
      <w:tr w:rsidR="00E9206D" w:rsidRPr="000E3270" w:rsidTr="00AC70F7">
        <w:trPr>
          <w:trHeight w:val="406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Цель – исполнение полномочий органа местного самоуправления</w:t>
            </w:r>
          </w:p>
        </w:tc>
      </w:tr>
      <w:tr w:rsidR="00E9206D" w:rsidRPr="000E3270" w:rsidTr="00AC70F7">
        <w:trPr>
          <w:trHeight w:val="342"/>
        </w:trPr>
        <w:tc>
          <w:tcPr>
            <w:tcW w:w="817" w:type="dxa"/>
            <w:vMerge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AC70F7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обеспечение защиты населения </w:t>
            </w:r>
            <w:r w:rsidR="00C86555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="00C86555">
              <w:rPr>
                <w:rFonts w:ascii="Times New Roman" w:hAnsi="Times New Roman"/>
                <w:sz w:val="28"/>
                <w:szCs w:val="28"/>
              </w:rPr>
              <w:t>городского поселен</w:t>
            </w:r>
            <w:r w:rsidR="00C86555" w:rsidRPr="000E3270">
              <w:rPr>
                <w:rFonts w:ascii="Times New Roman" w:hAnsi="Times New Roman"/>
                <w:sz w:val="28"/>
                <w:szCs w:val="28"/>
              </w:rPr>
              <w:t>и</w:t>
            </w:r>
            <w:r w:rsidR="00C86555">
              <w:rPr>
                <w:rFonts w:ascii="Times New Roman" w:hAnsi="Times New Roman"/>
                <w:sz w:val="28"/>
                <w:szCs w:val="28"/>
              </w:rPr>
              <w:t>я</w:t>
            </w:r>
            <w:r w:rsidR="00C86555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от чрезвычайных ситуаций</w:t>
            </w:r>
          </w:p>
        </w:tc>
      </w:tr>
      <w:tr w:rsidR="00E9206D" w:rsidRPr="000E3270" w:rsidTr="00AC70F7">
        <w:trPr>
          <w:trHeight w:val="1961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07.1</w:t>
            </w:r>
          </w:p>
        </w:tc>
        <w:tc>
          <w:tcPr>
            <w:tcW w:w="5273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D253B3">
        <w:trPr>
          <w:trHeight w:val="927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07.2</w:t>
            </w:r>
          </w:p>
        </w:tc>
        <w:tc>
          <w:tcPr>
            <w:tcW w:w="5273" w:type="dxa"/>
          </w:tcPr>
          <w:p w:rsidR="00E9206D" w:rsidRPr="00D253B3" w:rsidRDefault="00D253B3" w:rsidP="00D253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П</w:t>
            </w:r>
            <w:r w:rsidRPr="00D253B3">
              <w:rPr>
                <w:rFonts w:ascii="Times New Roman" w:hAnsi="Times New Roman"/>
                <w:color w:val="0070C0"/>
                <w:sz w:val="28"/>
                <w:szCs w:val="28"/>
              </w:rPr>
              <w:t>риобретение и доставка легкового автомобиля, спецтехники, прицепа, их составных, комплектующих и запасных частей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355D7" w:rsidRDefault="000355D7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</w:rPr>
              <w:t>6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420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07.3</w:t>
            </w:r>
          </w:p>
        </w:tc>
        <w:tc>
          <w:tcPr>
            <w:tcW w:w="5273" w:type="dxa"/>
          </w:tcPr>
          <w:p w:rsidR="00E9206D" w:rsidRPr="000E3270" w:rsidRDefault="00E9206D" w:rsidP="00AC70F7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Поставка гидравлического аварийно - спасательного инструмента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AC70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375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07.4</w:t>
            </w:r>
          </w:p>
        </w:tc>
        <w:tc>
          <w:tcPr>
            <w:tcW w:w="5273" w:type="dxa"/>
          </w:tcPr>
          <w:p w:rsidR="00E9206D" w:rsidRPr="000E3270" w:rsidRDefault="00E9206D" w:rsidP="00AC70F7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Выполнение работ по устройству навеса для техники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AC70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AC70F7">
        <w:trPr>
          <w:trHeight w:val="471"/>
        </w:trPr>
        <w:tc>
          <w:tcPr>
            <w:tcW w:w="817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07.5</w:t>
            </w:r>
          </w:p>
        </w:tc>
        <w:tc>
          <w:tcPr>
            <w:tcW w:w="5273" w:type="dxa"/>
          </w:tcPr>
          <w:p w:rsidR="00E9206D" w:rsidRPr="000E3270" w:rsidRDefault="00E9206D" w:rsidP="00AC70F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Поставка частей гидравлического и пневматического силового оборудования (насосная установка с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мотоприводом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    СН 64-1)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AC70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AC70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F3CA9" w:rsidRPr="000E3270" w:rsidRDefault="001F3CA9" w:rsidP="00B870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D07" w:rsidRPr="000E3270" w:rsidRDefault="00233D07" w:rsidP="00B870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BA8" w:rsidRPr="000E3270" w:rsidRDefault="00E14EF7" w:rsidP="00B870F0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E3270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663531" w:rsidRPr="000E3270">
        <w:rPr>
          <w:rFonts w:ascii="Times New Roman" w:hAnsi="Times New Roman"/>
          <w:sz w:val="28"/>
          <w:szCs w:val="28"/>
          <w:shd w:val="clear" w:color="auto" w:fill="FFFFFF"/>
        </w:rPr>
        <w:t>аместител</w:t>
      </w:r>
      <w:r w:rsidRPr="000E3270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="00B96B71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63531" w:rsidRPr="000E3270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="00B55379" w:rsidRPr="000E3270">
        <w:rPr>
          <w:rFonts w:ascii="Times New Roman" w:hAnsi="Times New Roman"/>
          <w:sz w:val="28"/>
          <w:szCs w:val="28"/>
          <w:shd w:val="clear" w:color="auto" w:fill="FFFFFF"/>
        </w:rPr>
        <w:t>лавы</w:t>
      </w:r>
      <w:r w:rsidR="00663531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96BA8" w:rsidRPr="000E3270" w:rsidRDefault="00B55379" w:rsidP="00663531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E3270">
        <w:rPr>
          <w:rFonts w:ascii="Times New Roman" w:hAnsi="Times New Roman"/>
          <w:sz w:val="28"/>
          <w:szCs w:val="28"/>
          <w:shd w:val="clear" w:color="auto" w:fill="FFFFFF"/>
        </w:rPr>
        <w:t>Тимашевского</w:t>
      </w:r>
      <w:r w:rsidR="00F96BA8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96B71" w:rsidRPr="000E3270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Pr="000E3270">
        <w:rPr>
          <w:rFonts w:ascii="Times New Roman" w:hAnsi="Times New Roman"/>
          <w:sz w:val="28"/>
          <w:szCs w:val="28"/>
          <w:shd w:val="clear" w:color="auto" w:fill="FFFFFF"/>
        </w:rPr>
        <w:t>ородского</w:t>
      </w:r>
      <w:r w:rsidR="00B96B71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63531" w:rsidRPr="000E3270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E3270">
        <w:rPr>
          <w:rFonts w:ascii="Times New Roman" w:hAnsi="Times New Roman"/>
          <w:sz w:val="28"/>
          <w:szCs w:val="28"/>
          <w:shd w:val="clear" w:color="auto" w:fill="FFFFFF"/>
        </w:rPr>
        <w:t>оселения</w:t>
      </w:r>
      <w:r w:rsidR="00663531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55379" w:rsidRPr="000E3270" w:rsidRDefault="00BB351F" w:rsidP="00663531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</w:t>
      </w:r>
      <w:r w:rsidR="00F96BA8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</w:t>
      </w:r>
      <w:r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CC5118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</w:t>
      </w:r>
      <w:r w:rsidR="006002CA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="00E14EF7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E14EF7" w:rsidRPr="000E3270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363CDE" w:rsidRPr="000E3270">
        <w:rPr>
          <w:rFonts w:ascii="Times New Roman" w:hAnsi="Times New Roman"/>
          <w:sz w:val="28"/>
          <w:szCs w:val="28"/>
          <w:shd w:val="clear" w:color="auto" w:fill="FFFFFF"/>
        </w:rPr>
        <w:t xml:space="preserve">.В. </w:t>
      </w:r>
      <w:r w:rsidR="00E14EF7" w:rsidRPr="000E3270">
        <w:rPr>
          <w:rFonts w:ascii="Times New Roman" w:hAnsi="Times New Roman"/>
          <w:sz w:val="28"/>
          <w:szCs w:val="28"/>
          <w:shd w:val="clear" w:color="auto" w:fill="FFFFFF"/>
        </w:rPr>
        <w:t>Крячко</w:t>
      </w:r>
    </w:p>
    <w:sectPr w:rsidR="00B55379" w:rsidRPr="000E3270" w:rsidSect="00B870F0">
      <w:headerReference w:type="default" r:id="rId7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180" w:rsidRDefault="00793180" w:rsidP="00D57DD0">
      <w:pPr>
        <w:spacing w:after="0" w:line="240" w:lineRule="auto"/>
      </w:pPr>
      <w:r>
        <w:separator/>
      </w:r>
    </w:p>
  </w:endnote>
  <w:endnote w:type="continuationSeparator" w:id="0">
    <w:p w:rsidR="00793180" w:rsidRDefault="00793180" w:rsidP="00D5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180" w:rsidRDefault="00793180" w:rsidP="00D57DD0">
      <w:pPr>
        <w:spacing w:after="0" w:line="240" w:lineRule="auto"/>
      </w:pPr>
      <w:r>
        <w:separator/>
      </w:r>
    </w:p>
  </w:footnote>
  <w:footnote w:type="continuationSeparator" w:id="0">
    <w:p w:rsidR="00793180" w:rsidRDefault="00793180" w:rsidP="00D57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888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27A0A" w:rsidRPr="00B870F0" w:rsidRDefault="00127A0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870F0">
          <w:rPr>
            <w:rFonts w:ascii="Times New Roman" w:hAnsi="Times New Roman"/>
            <w:sz w:val="28"/>
            <w:szCs w:val="28"/>
          </w:rPr>
          <w:fldChar w:fldCharType="begin"/>
        </w:r>
        <w:r w:rsidRPr="00B870F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870F0">
          <w:rPr>
            <w:rFonts w:ascii="Times New Roman" w:hAnsi="Times New Roman"/>
            <w:sz w:val="28"/>
            <w:szCs w:val="28"/>
          </w:rPr>
          <w:fldChar w:fldCharType="separate"/>
        </w:r>
        <w:r w:rsidR="00682335">
          <w:rPr>
            <w:rFonts w:ascii="Times New Roman" w:hAnsi="Times New Roman"/>
            <w:noProof/>
            <w:sz w:val="28"/>
            <w:szCs w:val="28"/>
          </w:rPr>
          <w:t>7</w:t>
        </w:r>
        <w:r w:rsidRPr="00B870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04"/>
    <w:rsid w:val="000067C7"/>
    <w:rsid w:val="00007EEC"/>
    <w:rsid w:val="00010009"/>
    <w:rsid w:val="000116B9"/>
    <w:rsid w:val="00015E04"/>
    <w:rsid w:val="00016D52"/>
    <w:rsid w:val="0002383B"/>
    <w:rsid w:val="00023EA9"/>
    <w:rsid w:val="000355D7"/>
    <w:rsid w:val="00036E8B"/>
    <w:rsid w:val="0003713F"/>
    <w:rsid w:val="000471BC"/>
    <w:rsid w:val="00056F16"/>
    <w:rsid w:val="0006660F"/>
    <w:rsid w:val="000724CC"/>
    <w:rsid w:val="00073324"/>
    <w:rsid w:val="0009297D"/>
    <w:rsid w:val="000954AE"/>
    <w:rsid w:val="000A4D08"/>
    <w:rsid w:val="000A727A"/>
    <w:rsid w:val="000B137A"/>
    <w:rsid w:val="000B41D6"/>
    <w:rsid w:val="000C715A"/>
    <w:rsid w:val="000D2325"/>
    <w:rsid w:val="000D5DE8"/>
    <w:rsid w:val="000E00F3"/>
    <w:rsid w:val="000E0331"/>
    <w:rsid w:val="000E1211"/>
    <w:rsid w:val="000E1C08"/>
    <w:rsid w:val="000E3270"/>
    <w:rsid w:val="000E4FFE"/>
    <w:rsid w:val="000E61A3"/>
    <w:rsid w:val="000F0153"/>
    <w:rsid w:val="000F2401"/>
    <w:rsid w:val="00114764"/>
    <w:rsid w:val="001216B7"/>
    <w:rsid w:val="00125385"/>
    <w:rsid w:val="0012591E"/>
    <w:rsid w:val="00127A0A"/>
    <w:rsid w:val="00132784"/>
    <w:rsid w:val="00142556"/>
    <w:rsid w:val="0014302D"/>
    <w:rsid w:val="001542E2"/>
    <w:rsid w:val="00176610"/>
    <w:rsid w:val="00180EE7"/>
    <w:rsid w:val="001812E8"/>
    <w:rsid w:val="0018498C"/>
    <w:rsid w:val="00185561"/>
    <w:rsid w:val="001936AC"/>
    <w:rsid w:val="00197AAE"/>
    <w:rsid w:val="001A3F4F"/>
    <w:rsid w:val="001A44E6"/>
    <w:rsid w:val="001B655C"/>
    <w:rsid w:val="001C0ECF"/>
    <w:rsid w:val="001C6B6F"/>
    <w:rsid w:val="001D443C"/>
    <w:rsid w:val="001D5F57"/>
    <w:rsid w:val="001F3CA9"/>
    <w:rsid w:val="001F5B05"/>
    <w:rsid w:val="00212D7B"/>
    <w:rsid w:val="00217A7E"/>
    <w:rsid w:val="00220A50"/>
    <w:rsid w:val="00224D77"/>
    <w:rsid w:val="00224FB6"/>
    <w:rsid w:val="00231621"/>
    <w:rsid w:val="00232DCE"/>
    <w:rsid w:val="00233D07"/>
    <w:rsid w:val="00236FCF"/>
    <w:rsid w:val="002373F4"/>
    <w:rsid w:val="002461C7"/>
    <w:rsid w:val="00246A66"/>
    <w:rsid w:val="00250824"/>
    <w:rsid w:val="00252256"/>
    <w:rsid w:val="00263D25"/>
    <w:rsid w:val="002664B6"/>
    <w:rsid w:val="002666A0"/>
    <w:rsid w:val="00296DD1"/>
    <w:rsid w:val="002A1B42"/>
    <w:rsid w:val="002A38CE"/>
    <w:rsid w:val="002A5F46"/>
    <w:rsid w:val="002A6FB8"/>
    <w:rsid w:val="002B263E"/>
    <w:rsid w:val="002B7AF3"/>
    <w:rsid w:val="002D5EA6"/>
    <w:rsid w:val="002D64FC"/>
    <w:rsid w:val="002E05C3"/>
    <w:rsid w:val="002E3848"/>
    <w:rsid w:val="002E4081"/>
    <w:rsid w:val="002F3065"/>
    <w:rsid w:val="002F3B4B"/>
    <w:rsid w:val="00306562"/>
    <w:rsid w:val="00307C9B"/>
    <w:rsid w:val="003171DB"/>
    <w:rsid w:val="00326A6B"/>
    <w:rsid w:val="00326E08"/>
    <w:rsid w:val="0033182A"/>
    <w:rsid w:val="00336393"/>
    <w:rsid w:val="003510D3"/>
    <w:rsid w:val="00355FB0"/>
    <w:rsid w:val="00356AAE"/>
    <w:rsid w:val="003579E1"/>
    <w:rsid w:val="00363CDE"/>
    <w:rsid w:val="0036604C"/>
    <w:rsid w:val="00374BC8"/>
    <w:rsid w:val="00375B19"/>
    <w:rsid w:val="00377ECC"/>
    <w:rsid w:val="0039169D"/>
    <w:rsid w:val="003A7A70"/>
    <w:rsid w:val="003B00C9"/>
    <w:rsid w:val="003B0A2A"/>
    <w:rsid w:val="003B1A13"/>
    <w:rsid w:val="003C30BC"/>
    <w:rsid w:val="003C5565"/>
    <w:rsid w:val="003D1472"/>
    <w:rsid w:val="003D1ED8"/>
    <w:rsid w:val="003D5A40"/>
    <w:rsid w:val="003D5D7E"/>
    <w:rsid w:val="003D60A7"/>
    <w:rsid w:val="003D62D2"/>
    <w:rsid w:val="003E226D"/>
    <w:rsid w:val="003E544B"/>
    <w:rsid w:val="003F192E"/>
    <w:rsid w:val="003F32FD"/>
    <w:rsid w:val="00401B84"/>
    <w:rsid w:val="00406191"/>
    <w:rsid w:val="004076CC"/>
    <w:rsid w:val="00407982"/>
    <w:rsid w:val="00410F20"/>
    <w:rsid w:val="00415759"/>
    <w:rsid w:val="00423CCD"/>
    <w:rsid w:val="00426018"/>
    <w:rsid w:val="00430802"/>
    <w:rsid w:val="00431988"/>
    <w:rsid w:val="00433D2C"/>
    <w:rsid w:val="0043506D"/>
    <w:rsid w:val="004407FF"/>
    <w:rsid w:val="00442088"/>
    <w:rsid w:val="00454271"/>
    <w:rsid w:val="00461F6A"/>
    <w:rsid w:val="00465178"/>
    <w:rsid w:val="00474665"/>
    <w:rsid w:val="004818FD"/>
    <w:rsid w:val="0048768D"/>
    <w:rsid w:val="00487EBB"/>
    <w:rsid w:val="00492922"/>
    <w:rsid w:val="00493318"/>
    <w:rsid w:val="004956BC"/>
    <w:rsid w:val="004A3C50"/>
    <w:rsid w:val="004A77DF"/>
    <w:rsid w:val="004C010F"/>
    <w:rsid w:val="004C2191"/>
    <w:rsid w:val="004C2FF9"/>
    <w:rsid w:val="004C37F3"/>
    <w:rsid w:val="004C64CF"/>
    <w:rsid w:val="004D59A2"/>
    <w:rsid w:val="004E6776"/>
    <w:rsid w:val="004F47B9"/>
    <w:rsid w:val="0050211B"/>
    <w:rsid w:val="00503E45"/>
    <w:rsid w:val="00505A65"/>
    <w:rsid w:val="00506563"/>
    <w:rsid w:val="00516EAC"/>
    <w:rsid w:val="00521226"/>
    <w:rsid w:val="0052687E"/>
    <w:rsid w:val="0053030D"/>
    <w:rsid w:val="0054464D"/>
    <w:rsid w:val="00554B02"/>
    <w:rsid w:val="00563191"/>
    <w:rsid w:val="005674D1"/>
    <w:rsid w:val="005767DD"/>
    <w:rsid w:val="00583D59"/>
    <w:rsid w:val="00584649"/>
    <w:rsid w:val="00585708"/>
    <w:rsid w:val="005B3DDE"/>
    <w:rsid w:val="005B50CD"/>
    <w:rsid w:val="005C2418"/>
    <w:rsid w:val="005C7DAC"/>
    <w:rsid w:val="005D1073"/>
    <w:rsid w:val="005D7B4F"/>
    <w:rsid w:val="005E04A9"/>
    <w:rsid w:val="005E0AC2"/>
    <w:rsid w:val="005E2B8D"/>
    <w:rsid w:val="005F3176"/>
    <w:rsid w:val="006002CA"/>
    <w:rsid w:val="006040EA"/>
    <w:rsid w:val="00610258"/>
    <w:rsid w:val="00612771"/>
    <w:rsid w:val="006154AE"/>
    <w:rsid w:val="0061770F"/>
    <w:rsid w:val="00617940"/>
    <w:rsid w:val="0062033E"/>
    <w:rsid w:val="00624B1A"/>
    <w:rsid w:val="006467D6"/>
    <w:rsid w:val="00647211"/>
    <w:rsid w:val="00663531"/>
    <w:rsid w:val="00674280"/>
    <w:rsid w:val="00675A60"/>
    <w:rsid w:val="00676B2C"/>
    <w:rsid w:val="006822F5"/>
    <w:rsid w:val="00682335"/>
    <w:rsid w:val="006969E1"/>
    <w:rsid w:val="006C08DA"/>
    <w:rsid w:val="006C22AA"/>
    <w:rsid w:val="006C6041"/>
    <w:rsid w:val="006C6FA0"/>
    <w:rsid w:val="006D067D"/>
    <w:rsid w:val="006D42A0"/>
    <w:rsid w:val="006E4B0C"/>
    <w:rsid w:val="006F0963"/>
    <w:rsid w:val="006F3472"/>
    <w:rsid w:val="00702460"/>
    <w:rsid w:val="00704772"/>
    <w:rsid w:val="0073108B"/>
    <w:rsid w:val="007330EA"/>
    <w:rsid w:val="00733C28"/>
    <w:rsid w:val="00734DE2"/>
    <w:rsid w:val="00736B02"/>
    <w:rsid w:val="00737EF6"/>
    <w:rsid w:val="007407AF"/>
    <w:rsid w:val="00741762"/>
    <w:rsid w:val="0074535A"/>
    <w:rsid w:val="0075248C"/>
    <w:rsid w:val="00752652"/>
    <w:rsid w:val="00755FAA"/>
    <w:rsid w:val="00762A40"/>
    <w:rsid w:val="00770935"/>
    <w:rsid w:val="007777DA"/>
    <w:rsid w:val="00785FC6"/>
    <w:rsid w:val="00793180"/>
    <w:rsid w:val="007A33AC"/>
    <w:rsid w:val="007A409A"/>
    <w:rsid w:val="007E0841"/>
    <w:rsid w:val="007E15F4"/>
    <w:rsid w:val="007E5003"/>
    <w:rsid w:val="007F7410"/>
    <w:rsid w:val="00805EB0"/>
    <w:rsid w:val="00806ACB"/>
    <w:rsid w:val="0082268C"/>
    <w:rsid w:val="00824D70"/>
    <w:rsid w:val="00835ADE"/>
    <w:rsid w:val="008366B2"/>
    <w:rsid w:val="00836C0A"/>
    <w:rsid w:val="008403E9"/>
    <w:rsid w:val="00843C34"/>
    <w:rsid w:val="008464D6"/>
    <w:rsid w:val="00846743"/>
    <w:rsid w:val="00847C36"/>
    <w:rsid w:val="00852F05"/>
    <w:rsid w:val="008533CA"/>
    <w:rsid w:val="00853D43"/>
    <w:rsid w:val="00860352"/>
    <w:rsid w:val="00862BC1"/>
    <w:rsid w:val="0086789A"/>
    <w:rsid w:val="008727F0"/>
    <w:rsid w:val="008775CA"/>
    <w:rsid w:val="00886425"/>
    <w:rsid w:val="00891281"/>
    <w:rsid w:val="00891609"/>
    <w:rsid w:val="0089196F"/>
    <w:rsid w:val="008929A0"/>
    <w:rsid w:val="00892A32"/>
    <w:rsid w:val="00896C90"/>
    <w:rsid w:val="008A398A"/>
    <w:rsid w:val="008B1A7C"/>
    <w:rsid w:val="008B5608"/>
    <w:rsid w:val="008B690C"/>
    <w:rsid w:val="008B76E8"/>
    <w:rsid w:val="008C402A"/>
    <w:rsid w:val="008D2297"/>
    <w:rsid w:val="008D43DE"/>
    <w:rsid w:val="008E282C"/>
    <w:rsid w:val="008E4E73"/>
    <w:rsid w:val="008E51C1"/>
    <w:rsid w:val="008E7E26"/>
    <w:rsid w:val="008F1B1F"/>
    <w:rsid w:val="008F63E2"/>
    <w:rsid w:val="00902AF8"/>
    <w:rsid w:val="009045FB"/>
    <w:rsid w:val="0090689B"/>
    <w:rsid w:val="00913692"/>
    <w:rsid w:val="00914110"/>
    <w:rsid w:val="009152C4"/>
    <w:rsid w:val="00920BBB"/>
    <w:rsid w:val="0093220E"/>
    <w:rsid w:val="00933095"/>
    <w:rsid w:val="00934CEC"/>
    <w:rsid w:val="0093565E"/>
    <w:rsid w:val="009369EB"/>
    <w:rsid w:val="00937123"/>
    <w:rsid w:val="00937BC1"/>
    <w:rsid w:val="009402B7"/>
    <w:rsid w:val="00945F25"/>
    <w:rsid w:val="009567FF"/>
    <w:rsid w:val="009619B5"/>
    <w:rsid w:val="009652F2"/>
    <w:rsid w:val="00982D52"/>
    <w:rsid w:val="00986937"/>
    <w:rsid w:val="00990CF7"/>
    <w:rsid w:val="009913C1"/>
    <w:rsid w:val="00992F49"/>
    <w:rsid w:val="00993AF2"/>
    <w:rsid w:val="00996DF6"/>
    <w:rsid w:val="0099725E"/>
    <w:rsid w:val="009B6553"/>
    <w:rsid w:val="009C0FE7"/>
    <w:rsid w:val="009C1BFD"/>
    <w:rsid w:val="009C42D3"/>
    <w:rsid w:val="009D02BD"/>
    <w:rsid w:val="009D507B"/>
    <w:rsid w:val="009E64F6"/>
    <w:rsid w:val="009E7615"/>
    <w:rsid w:val="009F0F72"/>
    <w:rsid w:val="009F4D06"/>
    <w:rsid w:val="00A03CD3"/>
    <w:rsid w:val="00A07CA0"/>
    <w:rsid w:val="00A16E0F"/>
    <w:rsid w:val="00A32E75"/>
    <w:rsid w:val="00A518A1"/>
    <w:rsid w:val="00A6444F"/>
    <w:rsid w:val="00A66644"/>
    <w:rsid w:val="00A67317"/>
    <w:rsid w:val="00A81B04"/>
    <w:rsid w:val="00A83902"/>
    <w:rsid w:val="00A9043E"/>
    <w:rsid w:val="00A919A8"/>
    <w:rsid w:val="00AA362B"/>
    <w:rsid w:val="00AC40AA"/>
    <w:rsid w:val="00AC512C"/>
    <w:rsid w:val="00AC70F7"/>
    <w:rsid w:val="00AD1E1C"/>
    <w:rsid w:val="00AD43DC"/>
    <w:rsid w:val="00AD7F74"/>
    <w:rsid w:val="00AE1259"/>
    <w:rsid w:val="00AE3AA1"/>
    <w:rsid w:val="00AE6232"/>
    <w:rsid w:val="00AE73F8"/>
    <w:rsid w:val="00AF0FAC"/>
    <w:rsid w:val="00AF1AC2"/>
    <w:rsid w:val="00AF3803"/>
    <w:rsid w:val="00AF4B70"/>
    <w:rsid w:val="00B065E7"/>
    <w:rsid w:val="00B10F43"/>
    <w:rsid w:val="00B203E2"/>
    <w:rsid w:val="00B20E68"/>
    <w:rsid w:val="00B254F4"/>
    <w:rsid w:val="00B3537A"/>
    <w:rsid w:val="00B509A7"/>
    <w:rsid w:val="00B55379"/>
    <w:rsid w:val="00B57C50"/>
    <w:rsid w:val="00B76049"/>
    <w:rsid w:val="00B80DAD"/>
    <w:rsid w:val="00B824CE"/>
    <w:rsid w:val="00B856CA"/>
    <w:rsid w:val="00B870F0"/>
    <w:rsid w:val="00B90507"/>
    <w:rsid w:val="00B933C1"/>
    <w:rsid w:val="00B96B71"/>
    <w:rsid w:val="00BA4256"/>
    <w:rsid w:val="00BA7C4D"/>
    <w:rsid w:val="00BB197B"/>
    <w:rsid w:val="00BB351F"/>
    <w:rsid w:val="00BB4E99"/>
    <w:rsid w:val="00BB6AD0"/>
    <w:rsid w:val="00BC2262"/>
    <w:rsid w:val="00BC42B7"/>
    <w:rsid w:val="00BD12B6"/>
    <w:rsid w:val="00BD14F8"/>
    <w:rsid w:val="00BD5AB9"/>
    <w:rsid w:val="00BD64A7"/>
    <w:rsid w:val="00BD6764"/>
    <w:rsid w:val="00BE04C9"/>
    <w:rsid w:val="00BE1262"/>
    <w:rsid w:val="00BE18B8"/>
    <w:rsid w:val="00BE4208"/>
    <w:rsid w:val="00BF0578"/>
    <w:rsid w:val="00BF2297"/>
    <w:rsid w:val="00BF662B"/>
    <w:rsid w:val="00C01F66"/>
    <w:rsid w:val="00C04D10"/>
    <w:rsid w:val="00C12B0B"/>
    <w:rsid w:val="00C15012"/>
    <w:rsid w:val="00C3604E"/>
    <w:rsid w:val="00C36C98"/>
    <w:rsid w:val="00C47699"/>
    <w:rsid w:val="00C57876"/>
    <w:rsid w:val="00C61693"/>
    <w:rsid w:val="00C64083"/>
    <w:rsid w:val="00C64A4C"/>
    <w:rsid w:val="00C70416"/>
    <w:rsid w:val="00C707B9"/>
    <w:rsid w:val="00C7173B"/>
    <w:rsid w:val="00C72E42"/>
    <w:rsid w:val="00C8568C"/>
    <w:rsid w:val="00C86555"/>
    <w:rsid w:val="00C86AF4"/>
    <w:rsid w:val="00C92260"/>
    <w:rsid w:val="00C92FCA"/>
    <w:rsid w:val="00C94249"/>
    <w:rsid w:val="00CA78DD"/>
    <w:rsid w:val="00CB0D13"/>
    <w:rsid w:val="00CB6099"/>
    <w:rsid w:val="00CC5118"/>
    <w:rsid w:val="00CC7D6A"/>
    <w:rsid w:val="00CD133F"/>
    <w:rsid w:val="00CD1E60"/>
    <w:rsid w:val="00CD32C4"/>
    <w:rsid w:val="00CD5B6C"/>
    <w:rsid w:val="00CE29B0"/>
    <w:rsid w:val="00CE7B5A"/>
    <w:rsid w:val="00CF33F3"/>
    <w:rsid w:val="00CF38B5"/>
    <w:rsid w:val="00CF4895"/>
    <w:rsid w:val="00D02DB8"/>
    <w:rsid w:val="00D0325C"/>
    <w:rsid w:val="00D11CBC"/>
    <w:rsid w:val="00D16374"/>
    <w:rsid w:val="00D253B3"/>
    <w:rsid w:val="00D34D2A"/>
    <w:rsid w:val="00D421B5"/>
    <w:rsid w:val="00D429AA"/>
    <w:rsid w:val="00D42ABA"/>
    <w:rsid w:val="00D42D0B"/>
    <w:rsid w:val="00D50FF8"/>
    <w:rsid w:val="00D51C00"/>
    <w:rsid w:val="00D57DD0"/>
    <w:rsid w:val="00D92B30"/>
    <w:rsid w:val="00D95716"/>
    <w:rsid w:val="00D976BD"/>
    <w:rsid w:val="00DA4B2E"/>
    <w:rsid w:val="00DA5027"/>
    <w:rsid w:val="00DA6B98"/>
    <w:rsid w:val="00DB2BDE"/>
    <w:rsid w:val="00DB4248"/>
    <w:rsid w:val="00DC2712"/>
    <w:rsid w:val="00DD44FC"/>
    <w:rsid w:val="00DE302D"/>
    <w:rsid w:val="00DF3CB3"/>
    <w:rsid w:val="00DF619A"/>
    <w:rsid w:val="00E14EF7"/>
    <w:rsid w:val="00E156FC"/>
    <w:rsid w:val="00E16314"/>
    <w:rsid w:val="00E23FAB"/>
    <w:rsid w:val="00E25F44"/>
    <w:rsid w:val="00E264DA"/>
    <w:rsid w:val="00E355E3"/>
    <w:rsid w:val="00E35F73"/>
    <w:rsid w:val="00E37490"/>
    <w:rsid w:val="00E402C1"/>
    <w:rsid w:val="00E466ED"/>
    <w:rsid w:val="00E47AE4"/>
    <w:rsid w:val="00E553A0"/>
    <w:rsid w:val="00E605AA"/>
    <w:rsid w:val="00E6179D"/>
    <w:rsid w:val="00E645C5"/>
    <w:rsid w:val="00E651F7"/>
    <w:rsid w:val="00E77DE0"/>
    <w:rsid w:val="00E81FE6"/>
    <w:rsid w:val="00E8218E"/>
    <w:rsid w:val="00E848BE"/>
    <w:rsid w:val="00E8582E"/>
    <w:rsid w:val="00E864DB"/>
    <w:rsid w:val="00E91EC7"/>
    <w:rsid w:val="00E9206D"/>
    <w:rsid w:val="00EA0C36"/>
    <w:rsid w:val="00EA7D28"/>
    <w:rsid w:val="00EB1B97"/>
    <w:rsid w:val="00EB1E81"/>
    <w:rsid w:val="00EB2D36"/>
    <w:rsid w:val="00ED04E1"/>
    <w:rsid w:val="00EE0307"/>
    <w:rsid w:val="00EE0650"/>
    <w:rsid w:val="00EE16F8"/>
    <w:rsid w:val="00EE5ABF"/>
    <w:rsid w:val="00EE78BF"/>
    <w:rsid w:val="00EF0E28"/>
    <w:rsid w:val="00EF55B1"/>
    <w:rsid w:val="00F126F2"/>
    <w:rsid w:val="00F1459B"/>
    <w:rsid w:val="00F26F2C"/>
    <w:rsid w:val="00F277B5"/>
    <w:rsid w:val="00F27ED6"/>
    <w:rsid w:val="00F34C72"/>
    <w:rsid w:val="00F3738C"/>
    <w:rsid w:val="00F51A09"/>
    <w:rsid w:val="00F57103"/>
    <w:rsid w:val="00F5756A"/>
    <w:rsid w:val="00F72557"/>
    <w:rsid w:val="00F75D52"/>
    <w:rsid w:val="00F77AAC"/>
    <w:rsid w:val="00F82038"/>
    <w:rsid w:val="00F845C5"/>
    <w:rsid w:val="00F94B78"/>
    <w:rsid w:val="00F96B8F"/>
    <w:rsid w:val="00F96BA8"/>
    <w:rsid w:val="00F973C5"/>
    <w:rsid w:val="00FA0683"/>
    <w:rsid w:val="00FA2543"/>
    <w:rsid w:val="00FA3EDC"/>
    <w:rsid w:val="00FA45C7"/>
    <w:rsid w:val="00FB7B8F"/>
    <w:rsid w:val="00FD6E36"/>
    <w:rsid w:val="00FE1A70"/>
    <w:rsid w:val="00FE215C"/>
    <w:rsid w:val="00FF0F73"/>
    <w:rsid w:val="00FF15C2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ECBB7"/>
  <w15:docId w15:val="{935E392A-5324-471B-A4D6-CCFC99BB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B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E848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D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DD0"/>
    <w:rPr>
      <w:rFonts w:ascii="Calibri" w:eastAsia="Calibri" w:hAnsi="Calibri" w:cs="Times New Roman"/>
    </w:rPr>
  </w:style>
  <w:style w:type="paragraph" w:customStyle="1" w:styleId="TimesNewRoman">
    <w:name w:val="Обычный + Times New Roman"/>
    <w:aliases w:val="14 пт,Узор: Нет (Другой цвет (RGB(248,248,248)))"/>
    <w:basedOn w:val="a"/>
    <w:rsid w:val="00CD32C4"/>
    <w:pPr>
      <w:widowControl w:val="0"/>
      <w:autoSpaceDE w:val="0"/>
      <w:autoSpaceDN w:val="0"/>
      <w:adjustRightInd w:val="0"/>
      <w:jc w:val="both"/>
    </w:pPr>
    <w:rPr>
      <w:color w:val="2D2D2D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4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9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848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83E40-D34A-4F52-91F2-53EBBD4A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Makar</cp:lastModifiedBy>
  <cp:revision>11</cp:revision>
  <cp:lastPrinted>2024-10-23T12:54:00Z</cp:lastPrinted>
  <dcterms:created xsi:type="dcterms:W3CDTF">2024-10-23T07:05:00Z</dcterms:created>
  <dcterms:modified xsi:type="dcterms:W3CDTF">2025-02-11T06:27:00Z</dcterms:modified>
</cp:coreProperties>
</file>